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A88E41D">
      <w:pPr>
        <w:pStyle w:val="4"/>
        <w:ind w:left="2604" w:leftChars="104" w:hanging="2386" w:hangingChars="1193"/>
        <w:jc w:val="center"/>
        <w:rPr>
          <w:rFonts w:hint="eastAsia" w:eastAsia="宋体"/>
          <w:lang w:val="en-US" w:eastAsia="zh-CN"/>
        </w:rPr>
      </w:pPr>
      <w:r>
        <w:rPr>
          <w:rFonts w:ascii="Times New Roman" w:hAnsi="Times New Roman" w:eastAsia="Times New Roman" w:cs="Times New Roman"/>
          <w:position w:val="-137"/>
          <w:sz w:val="20"/>
          <w:szCs w:val="20"/>
        </w:rPr>
        <w:drawing>
          <wp:inline distT="0" distB="0" distL="0" distR="0">
            <wp:extent cx="5264785" cy="4393565"/>
            <wp:effectExtent l="0" t="0" r="12065" b="6985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263" cy="439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A37E266">
      <w:pPr>
        <w:pStyle w:val="5"/>
        <w:ind w:left="2366" w:leftChars="104" w:hanging="2148" w:hangingChars="1193"/>
        <w:jc w:val="center"/>
        <w:rPr>
          <w:rFonts w:hint="eastAsia" w:eastAsia="宋体"/>
          <w:lang w:val="en-US" w:eastAsia="zh-CN"/>
        </w:rPr>
      </w:pPr>
      <w:r>
        <w:rPr>
          <w:b/>
        </w:rPr>
        <w:t xml:space="preserve">Figure </w:t>
      </w:r>
      <w:r>
        <w:rPr>
          <w:rFonts w:hint="eastAsia" w:eastAsia="宋体"/>
          <w:b/>
          <w:lang w:val="en-US" w:eastAsia="zh-CN"/>
        </w:rPr>
        <w:t>A</w:t>
      </w:r>
      <w:r>
        <w:rPr>
          <w:b/>
        </w:rPr>
        <w:t xml:space="preserve">1. </w:t>
      </w:r>
      <w:r>
        <w:rPr>
          <w:rFonts w:eastAsia="Times New Roman" w:cs="Times New Roman"/>
          <w:sz w:val="18"/>
          <w:szCs w:val="18"/>
          <w:lang w:val="en-GB"/>
        </w:rPr>
        <w:t>Study Area Location Map</w:t>
      </w:r>
    </w:p>
    <w:p w14:paraId="0ED07CE3">
      <w:pPr>
        <w:pStyle w:val="4"/>
        <w:ind w:left="2604" w:leftChars="104" w:hanging="2386" w:hangingChars="1193"/>
        <w:jc w:val="center"/>
        <w:rPr>
          <w:rFonts w:hint="eastAsia" w:eastAsia="Times New Roman" w:cs="Times New Roman"/>
          <w:lang w:val="en-US" w:eastAsia="zh-CN"/>
        </w:rPr>
      </w:pPr>
      <w:r>
        <w:rPr>
          <w:rFonts w:hint="eastAsia" w:eastAsia="Times New Roman" w:cs="Times New Roman"/>
          <w:lang w:val="en-US" w:eastAsia="zh-CN"/>
        </w:rPr>
        <w:drawing>
          <wp:inline distT="0" distB="0" distL="114300" distR="114300">
            <wp:extent cx="5271770" cy="2202815"/>
            <wp:effectExtent l="0" t="0" r="5080" b="6985"/>
            <wp:docPr id="5" name="图片 5" descr="数据集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数据集制作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8388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6" w:leftChars="104" w:hanging="2148" w:hangingChars="1193"/>
        <w:jc w:val="center"/>
        <w:textAlignment w:val="auto"/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</w:pPr>
      <w:r>
        <w:rPr>
          <w:rFonts w:eastAsia="Times New Roman" w:cs="Times New Roman"/>
          <w:b/>
          <w:bCs/>
          <w:sz w:val="18"/>
          <w:szCs w:val="18"/>
          <w:lang w:val="en-GB"/>
        </w:rPr>
        <w:t>Fig</w:t>
      </w:r>
      <w:r>
        <w:rPr>
          <w:rFonts w:hint="eastAsia" w:eastAsia="Times New Roman" w:cs="Times New Roman"/>
          <w:b/>
          <w:bCs/>
          <w:sz w:val="18"/>
          <w:szCs w:val="18"/>
          <w:lang w:val="en-GB"/>
        </w:rPr>
        <w:t xml:space="preserve">ure </w:t>
      </w:r>
      <w:r>
        <w:rPr>
          <w:rFonts w:hint="eastAsia" w:eastAsia="宋体" w:cs="Times New Roman"/>
          <w:b/>
          <w:bCs/>
          <w:sz w:val="18"/>
          <w:szCs w:val="18"/>
          <w:lang w:val="en-US" w:eastAsia="zh-CN"/>
        </w:rPr>
        <w:t>A</w:t>
      </w:r>
      <w:r>
        <w:rPr>
          <w:rFonts w:hint="eastAsia" w:eastAsia="Times New Roman" w:cs="Times New Roman"/>
          <w:b/>
          <w:bCs/>
          <w:sz w:val="18"/>
          <w:szCs w:val="18"/>
          <w:lang w:val="en-US" w:eastAsia="zh-CN"/>
        </w:rPr>
        <w:t>2</w:t>
      </w:r>
      <w:r>
        <w:rPr>
          <w:rFonts w:hint="eastAsia" w:ascii="Palatino Linotype" w:hAnsi="Palatino Linotype" w:eastAsia="Times New Roman" w:cs="Times New Roman"/>
          <w:b/>
          <w:snapToGrid/>
          <w:color w:val="000000"/>
          <w:sz w:val="18"/>
          <w:szCs w:val="20"/>
          <w:lang w:val="en-GB" w:eastAsia="de-DE" w:bidi="en-US"/>
        </w:rPr>
        <w:t>.</w:t>
      </w:r>
      <w:r>
        <w:rPr>
          <w:rFonts w:hint="eastAsia" w:ascii="Palatino Linotype" w:hAnsi="Palatino Linotype" w:eastAsia="Times New Roman" w:cs="Times New Roman"/>
          <w:b/>
          <w:snapToGrid/>
          <w:color w:val="000000"/>
          <w:sz w:val="18"/>
          <w:szCs w:val="20"/>
          <w:lang w:val="en-US" w:eastAsia="zh-CN" w:bidi="en-US"/>
        </w:rPr>
        <w:t xml:space="preserve"> 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  <w:t xml:space="preserve">Partial 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US" w:eastAsia="zh-CN" w:bidi="en-US"/>
        </w:rPr>
        <w:t>T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  <w:t xml:space="preserve">raining 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US" w:eastAsia="zh-CN" w:bidi="en-US"/>
        </w:rPr>
        <w:t>S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  <w:t xml:space="preserve">amples of XARoads 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US" w:eastAsia="zh-CN" w:bidi="en-US"/>
        </w:rPr>
        <w:t>D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  <w:t>ataset</w:t>
      </w:r>
    </w:p>
    <w:p w14:paraId="485CE2A5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5" w:leftChars="104" w:hanging="2147" w:hangingChars="1193"/>
        <w:jc w:val="center"/>
        <w:textAlignment w:val="auto"/>
        <w:rPr>
          <w:rFonts w:hint="eastAsia" w:ascii="Palatino Linotype" w:hAnsi="Palatino Linotype" w:eastAsia="宋体" w:cs="Times New Roman"/>
          <w:b w:val="0"/>
          <w:bCs/>
          <w:snapToGrid/>
          <w:color w:val="000000"/>
          <w:sz w:val="18"/>
          <w:szCs w:val="20"/>
          <w:lang w:val="en-GB" w:eastAsia="zh-CN" w:bidi="en-US"/>
        </w:rPr>
      </w:pPr>
      <w:r>
        <w:rPr>
          <w:rFonts w:hint="eastAsia" w:ascii="Palatino Linotype" w:hAnsi="Palatino Linotype" w:eastAsia="宋体" w:cs="Times New Roman"/>
          <w:b w:val="0"/>
          <w:bCs/>
          <w:snapToGrid/>
          <w:color w:val="000000"/>
          <w:sz w:val="18"/>
          <w:szCs w:val="20"/>
          <w:lang w:val="en-GB" w:eastAsia="zh-CN" w:bidi="en-US"/>
        </w:rPr>
        <w:drawing>
          <wp:inline distT="0" distB="0" distL="114300" distR="114300">
            <wp:extent cx="5267960" cy="2200275"/>
            <wp:effectExtent l="0" t="0" r="8890" b="9525"/>
            <wp:docPr id="6" name="图片 6" descr="DG集制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DG集制作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DC81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6" w:leftChars="104" w:hanging="2148" w:hangingChars="1193"/>
        <w:jc w:val="center"/>
        <w:textAlignment w:val="auto"/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</w:pPr>
      <w:r>
        <w:rPr>
          <w:rFonts w:eastAsia="Times New Roman" w:cs="Times New Roman"/>
          <w:b/>
          <w:bCs/>
          <w:sz w:val="18"/>
          <w:szCs w:val="18"/>
          <w:lang w:val="en-GB"/>
        </w:rPr>
        <w:t>Fig</w:t>
      </w:r>
      <w:r>
        <w:rPr>
          <w:rFonts w:hint="eastAsia" w:eastAsia="Times New Roman" w:cs="Times New Roman"/>
          <w:b/>
          <w:bCs/>
          <w:sz w:val="18"/>
          <w:szCs w:val="18"/>
          <w:lang w:val="en-GB"/>
        </w:rPr>
        <w:t xml:space="preserve">ure </w:t>
      </w:r>
      <w:r>
        <w:rPr>
          <w:rFonts w:hint="eastAsia" w:eastAsia="宋体" w:cs="Times New Roman"/>
          <w:b/>
          <w:bCs/>
          <w:sz w:val="18"/>
          <w:szCs w:val="18"/>
          <w:lang w:val="en-US" w:eastAsia="zh-CN"/>
        </w:rPr>
        <w:t>A3</w:t>
      </w:r>
      <w:r>
        <w:rPr>
          <w:rFonts w:hint="eastAsia" w:ascii="Palatino Linotype" w:hAnsi="Palatino Linotype" w:eastAsia="Times New Roman" w:cs="Times New Roman"/>
          <w:b/>
          <w:snapToGrid/>
          <w:color w:val="000000"/>
          <w:sz w:val="18"/>
          <w:szCs w:val="20"/>
          <w:lang w:val="en-GB" w:eastAsia="de-DE" w:bidi="en-US"/>
        </w:rPr>
        <w:t>.</w:t>
      </w:r>
      <w:r>
        <w:rPr>
          <w:rFonts w:hint="eastAsia" w:ascii="Palatino Linotype" w:hAnsi="Palatino Linotype" w:eastAsia="Times New Roman" w:cs="Times New Roman"/>
          <w:b/>
          <w:snapToGrid/>
          <w:color w:val="000000"/>
          <w:sz w:val="18"/>
          <w:szCs w:val="20"/>
          <w:lang w:val="en-US" w:eastAsia="zh-CN" w:bidi="en-US"/>
        </w:rPr>
        <w:t xml:space="preserve"> 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  <w:t xml:space="preserve">Partial 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US" w:eastAsia="zh-CN" w:bidi="en-US"/>
        </w:rPr>
        <w:t>T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  <w:t xml:space="preserve">raining 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US" w:eastAsia="zh-CN" w:bidi="en-US"/>
        </w:rPr>
        <w:t>S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  <w:t xml:space="preserve">amples of </w:t>
      </w:r>
      <w:r>
        <w:rPr>
          <w:rFonts w:hint="eastAsia" w:eastAsia="宋体" w:cs="Times New Roman"/>
          <w:b w:val="0"/>
          <w:bCs/>
          <w:snapToGrid/>
          <w:color w:val="000000"/>
          <w:sz w:val="18"/>
          <w:szCs w:val="20"/>
          <w:lang w:val="en-US" w:eastAsia="zh-CN" w:bidi="en-US"/>
        </w:rPr>
        <w:t>DeepGlobe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  <w:t xml:space="preserve"> 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US" w:eastAsia="zh-CN" w:bidi="en-US"/>
        </w:rPr>
        <w:t>D</w:t>
      </w:r>
      <w:r>
        <w:rPr>
          <w:rFonts w:hint="eastAsia" w:ascii="Palatino Linotype" w:hAnsi="Palatino Linotype" w:eastAsia="Times New Roman" w:cs="Times New Roman"/>
          <w:b w:val="0"/>
          <w:bCs/>
          <w:snapToGrid/>
          <w:color w:val="000000"/>
          <w:sz w:val="18"/>
          <w:szCs w:val="20"/>
          <w:lang w:val="en-GB" w:eastAsia="de-DE" w:bidi="en-US"/>
        </w:rPr>
        <w:t>ataset</w:t>
      </w:r>
    </w:p>
    <w:p w14:paraId="19360692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5" w:leftChars="104" w:hanging="2147" w:hangingChars="1193"/>
        <w:jc w:val="center"/>
        <w:textAlignment w:val="auto"/>
        <w:rPr>
          <w:rFonts w:hint="eastAsia" w:ascii="Palatino Linotype" w:hAnsi="Palatino Linotype" w:eastAsia="宋体" w:cs="Times New Roman"/>
          <w:b w:val="0"/>
          <w:bCs/>
          <w:snapToGrid/>
          <w:color w:val="000000"/>
          <w:sz w:val="18"/>
          <w:szCs w:val="20"/>
          <w:lang w:val="en-GB" w:eastAsia="zh-CN" w:bidi="en-US"/>
        </w:rPr>
      </w:pPr>
    </w:p>
    <w:p w14:paraId="02BF901F">
      <w:pPr>
        <w:pStyle w:val="4"/>
        <w:ind w:left="2604" w:leftChars="104" w:hanging="2386" w:hangingChars="1193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996815" cy="2679700"/>
            <wp:effectExtent l="0" t="0" r="13335" b="6350"/>
            <wp:docPr id="9" name="图片 9" descr="DensRo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DensRoa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681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42D1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6" w:leftChars="104" w:hanging="2148" w:hangingChars="1193"/>
        <w:jc w:val="center"/>
        <w:textAlignment w:val="auto"/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</w:pP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 xml:space="preserve">Figure </w:t>
      </w:r>
      <w:r>
        <w:rPr>
          <w:rFonts w:hint="eastAsia" w:cs="Times New Roman"/>
          <w:b/>
          <w:bCs/>
          <w:sz w:val="18"/>
          <w:szCs w:val="18"/>
          <w:lang w:val="en-US" w:eastAsia="zh-CN"/>
        </w:rPr>
        <w:t>A4</w:t>
      </w: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.</w:t>
      </w:r>
      <w:r>
        <w:rPr>
          <w:rFonts w:hint="eastAsia" w:eastAsia="Times New Roman" w:cs="Times New Roman"/>
          <w:b/>
          <w:bCs/>
          <w:sz w:val="18"/>
          <w:szCs w:val="18"/>
          <w:lang w:val="en-US" w:eastAsia="zh-CN"/>
        </w:rPr>
        <w:t xml:space="preserve"> </w:t>
      </w:r>
      <w:r>
        <w:rPr>
          <w:rFonts w:hint="default" w:eastAsia="Times New Roman" w:cs="Times New Roman"/>
          <w:b w:val="0"/>
          <w:bCs w:val="0"/>
          <w:sz w:val="18"/>
          <w:szCs w:val="18"/>
          <w:lang w:val="en-US" w:eastAsia="zh-CN"/>
        </w:rPr>
        <w:t>RC-MSFNet Network Model Structure</w:t>
      </w:r>
    </w:p>
    <w:p w14:paraId="05CF7776">
      <w:pPr>
        <w:pStyle w:val="4"/>
        <w:ind w:left="2604" w:leftChars="104" w:hanging="2386" w:hangingChars="1193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074420" cy="2598420"/>
            <wp:effectExtent l="0" t="0" r="11430" b="11430"/>
            <wp:docPr id="10" name="图片 10" descr="残差网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残差网络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7442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5FF4F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6" w:leftChars="104" w:hanging="2148" w:hangingChars="1193"/>
        <w:jc w:val="center"/>
        <w:textAlignment w:val="auto"/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</w:pP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 xml:space="preserve">Figure </w:t>
      </w:r>
      <w:r>
        <w:rPr>
          <w:rFonts w:hint="eastAsia" w:cs="Times New Roman"/>
          <w:b/>
          <w:bCs/>
          <w:sz w:val="18"/>
          <w:szCs w:val="18"/>
          <w:lang w:val="en-US" w:eastAsia="zh-CN"/>
        </w:rPr>
        <w:t>A5</w:t>
      </w: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.</w:t>
      </w:r>
      <w:r>
        <w:rPr>
          <w:rFonts w:hint="eastAsia" w:eastAsia="Times New Roman" w:cs="Times New Roman"/>
          <w:b/>
          <w:bCs/>
          <w:sz w:val="18"/>
          <w:szCs w:val="18"/>
          <w:lang w:val="en-US" w:eastAsia="zh-CN"/>
        </w:rPr>
        <w:t xml:space="preserve"> </w:t>
      </w:r>
      <w:r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  <w:t xml:space="preserve">Residual </w:t>
      </w:r>
      <w:r>
        <w:rPr>
          <w:rFonts w:hint="eastAsia" w:cs="Times New Roman"/>
          <w:b w:val="0"/>
          <w:bCs w:val="0"/>
          <w:sz w:val="18"/>
          <w:szCs w:val="18"/>
          <w:lang w:val="en-US" w:eastAsia="zh-CN"/>
        </w:rPr>
        <w:t>N</w:t>
      </w:r>
      <w:r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  <w:t xml:space="preserve">eural </w:t>
      </w:r>
      <w:r>
        <w:rPr>
          <w:rFonts w:hint="eastAsia" w:cs="Times New Roman"/>
          <w:b w:val="0"/>
          <w:bCs w:val="0"/>
          <w:sz w:val="18"/>
          <w:szCs w:val="18"/>
          <w:lang w:val="en-US" w:eastAsia="zh-CN"/>
        </w:rPr>
        <w:t>N</w:t>
      </w:r>
      <w:r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  <w:t xml:space="preserve">etwork </w:t>
      </w:r>
      <w:r>
        <w:rPr>
          <w:rFonts w:hint="eastAsia" w:cs="Times New Roman"/>
          <w:b w:val="0"/>
          <w:bCs w:val="0"/>
          <w:sz w:val="18"/>
          <w:szCs w:val="18"/>
          <w:lang w:val="en-US" w:eastAsia="zh-CN"/>
        </w:rPr>
        <w:t>S</w:t>
      </w:r>
      <w:r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  <w:t xml:space="preserve">tructure </w:t>
      </w:r>
      <w:r>
        <w:rPr>
          <w:rFonts w:hint="eastAsia" w:cs="Times New Roman"/>
          <w:b w:val="0"/>
          <w:bCs w:val="0"/>
          <w:sz w:val="18"/>
          <w:szCs w:val="18"/>
          <w:lang w:val="en-US" w:eastAsia="zh-CN"/>
        </w:rPr>
        <w:t>D</w:t>
      </w:r>
      <w:r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  <w:t>iagram</w:t>
      </w:r>
    </w:p>
    <w:p w14:paraId="75F2B9B5">
      <w:pPr>
        <w:pStyle w:val="6"/>
        <w:spacing w:before="240"/>
        <w:ind w:left="2604" w:leftChars="104" w:hanging="2386" w:hangingChars="1193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2461260" cy="2971800"/>
            <wp:effectExtent l="0" t="0" r="15240" b="0"/>
            <wp:docPr id="11" name="图片 11" descr="多尺度融合的膨胀卷积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多尺度融合的膨胀卷积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6126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C0269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6" w:leftChars="104" w:hanging="2148" w:hangingChars="1193"/>
        <w:jc w:val="center"/>
        <w:textAlignment w:val="auto"/>
        <w:rPr>
          <w:rFonts w:hint="eastAsia" w:eastAsia="Times New Roman" w:cs="Times New Roman"/>
          <w:b/>
          <w:bCs/>
          <w:sz w:val="18"/>
          <w:szCs w:val="18"/>
          <w:lang w:val="en-US" w:eastAsia="zh-CN"/>
        </w:rPr>
      </w:pP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Figure</w:t>
      </w:r>
      <w:r>
        <w:rPr>
          <w:rFonts w:hint="eastAsia" w:cs="Times New Roman"/>
          <w:b/>
          <w:bCs/>
          <w:sz w:val="18"/>
          <w:szCs w:val="18"/>
          <w:lang w:val="en-US" w:eastAsia="zh-CN"/>
        </w:rPr>
        <w:t xml:space="preserve"> A6</w:t>
      </w: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.</w:t>
      </w:r>
      <w:r>
        <w:rPr>
          <w:rFonts w:hint="eastAsia" w:eastAsia="Times New Roman" w:cs="Times New Roman"/>
          <w:b/>
          <w:bCs/>
          <w:sz w:val="18"/>
          <w:szCs w:val="18"/>
          <w:lang w:val="en-US" w:eastAsia="zh-CN"/>
        </w:rPr>
        <w:t xml:space="preserve"> </w:t>
      </w:r>
      <w:r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  <w:t>Multi-scale Fusion Atrous Convolution Module</w:t>
      </w:r>
    </w:p>
    <w:p w14:paraId="125A08C6">
      <w:pPr>
        <w:pStyle w:val="6"/>
        <w:spacing w:before="240"/>
        <w:ind w:left="2604" w:leftChars="104" w:hanging="2386" w:hangingChars="1193"/>
        <w:jc w:val="center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4385310" cy="1122045"/>
            <wp:effectExtent l="0" t="0" r="15240" b="1905"/>
            <wp:docPr id="16" name="图片 16" descr="不同等级空洞卷积 - 副本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不同等级空洞卷积 - 副本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31987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6" w:leftChars="104" w:hanging="2148" w:hangingChars="1193"/>
        <w:jc w:val="center"/>
        <w:textAlignment w:val="auto"/>
        <w:rPr>
          <w:rFonts w:hint="eastAsia" w:ascii="Times New Roman" w:hAnsi="Times New Roman" w:cs="Times New Roman"/>
          <w:sz w:val="18"/>
          <w:szCs w:val="18"/>
          <w:lang w:val="en-US" w:eastAsia="zh-CN"/>
        </w:rPr>
      </w:pP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Figure</w:t>
      </w:r>
      <w:r>
        <w:rPr>
          <w:rFonts w:hint="eastAsia" w:cs="Times New Roman"/>
          <w:b/>
          <w:bCs/>
          <w:sz w:val="18"/>
          <w:szCs w:val="18"/>
          <w:lang w:val="en-US" w:eastAsia="zh-CN"/>
        </w:rPr>
        <w:t xml:space="preserve"> A7</w:t>
      </w: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.</w:t>
      </w:r>
      <w:r>
        <w:rPr>
          <w:rFonts w:hint="eastAsia" w:eastAsia="Times New Roman" w:cs="Times New Roman"/>
          <w:b/>
          <w:bCs/>
          <w:sz w:val="18"/>
          <w:szCs w:val="18"/>
          <w:lang w:val="en-US" w:eastAsia="zh-CN"/>
        </w:rPr>
        <w:t xml:space="preserve"> </w:t>
      </w:r>
      <w:r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  <w:t>Different Levels of Atrous Convolution</w:t>
      </w:r>
    </w:p>
    <w:p w14:paraId="1B0C09D9">
      <w:pPr>
        <w:pStyle w:val="4"/>
        <w:ind w:left="2604" w:leftChars="104" w:hanging="2386" w:hangingChars="1193"/>
        <w:jc w:val="center"/>
        <w:rPr>
          <w:rFonts w:hint="eastAsia" w:eastAsia="宋体" w:cs="Times New Roman"/>
          <w:lang w:val="en-US" w:eastAsia="zh-CN"/>
        </w:rPr>
      </w:pPr>
      <w:r>
        <w:rPr>
          <w:rFonts w:hint="eastAsia" w:eastAsia="宋体" w:cs="Times New Roman"/>
          <w:lang w:val="en-US" w:eastAsia="zh-CN"/>
        </w:rPr>
        <w:drawing>
          <wp:inline distT="0" distB="0" distL="114300" distR="114300">
            <wp:extent cx="4053840" cy="1272540"/>
            <wp:effectExtent l="0" t="0" r="3810" b="3810"/>
            <wp:docPr id="17" name="图片 17" descr="Co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o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2A9E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6" w:leftChars="104" w:hanging="2148" w:hangingChars="1193"/>
        <w:jc w:val="center"/>
        <w:textAlignment w:val="auto"/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</w:pP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Figure</w:t>
      </w:r>
      <w:r>
        <w:rPr>
          <w:rFonts w:hint="eastAsia" w:cs="Times New Roman"/>
          <w:b/>
          <w:bCs/>
          <w:sz w:val="18"/>
          <w:szCs w:val="18"/>
          <w:lang w:val="en-US" w:eastAsia="zh-CN"/>
        </w:rPr>
        <w:t xml:space="preserve"> A8</w:t>
      </w: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.</w:t>
      </w:r>
      <w:r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  <w:t xml:space="preserve"> Framework Diagram of a CoA Module</w:t>
      </w:r>
    </w:p>
    <w:p w14:paraId="09440146">
      <w:pPr>
        <w:pStyle w:val="4"/>
        <w:ind w:left="2604" w:leftChars="104" w:hanging="2386" w:hangingChars="1193"/>
        <w:jc w:val="center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362325" cy="2521585"/>
            <wp:effectExtent l="0" t="0" r="9525" b="12065"/>
            <wp:docPr id="28" name="图片 28" descr="epoch=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epoch=15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510C">
      <w:pPr>
        <w:pStyle w:val="4"/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 w:val="0"/>
        <w:snapToGrid w:val="0"/>
        <w:spacing w:before="120" w:after="240"/>
        <w:ind w:left="2366" w:leftChars="104" w:hanging="2148" w:hangingChars="1193"/>
        <w:jc w:val="center"/>
        <w:textAlignment w:val="auto"/>
        <w:rPr>
          <w:rFonts w:hint="default" w:eastAsia="Times New Roman" w:cs="Times New Roman"/>
          <w:b/>
          <w:bCs/>
          <w:sz w:val="18"/>
          <w:szCs w:val="18"/>
          <w:lang w:val="en-US" w:eastAsia="zh-CN"/>
        </w:rPr>
      </w:pP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Fig</w:t>
      </w:r>
      <w:r>
        <w:rPr>
          <w:rFonts w:hint="eastAsia" w:eastAsia="Times New Roman" w:cs="Times New Roman"/>
          <w:b/>
          <w:bCs/>
          <w:sz w:val="18"/>
          <w:szCs w:val="18"/>
          <w:lang w:val="en-US" w:eastAsia="zh-CN"/>
        </w:rPr>
        <w:t>ure</w:t>
      </w:r>
      <w:r>
        <w:rPr>
          <w:rFonts w:hint="eastAsia" w:cs="Times New Roman"/>
          <w:b/>
          <w:bCs/>
          <w:sz w:val="18"/>
          <w:szCs w:val="18"/>
          <w:lang w:val="en-US" w:eastAsia="zh-CN"/>
        </w:rPr>
        <w:t xml:space="preserve"> A9</w:t>
      </w:r>
      <w:r>
        <w:rPr>
          <w:rFonts w:hint="eastAsia" w:eastAsia="Times New Roman" w:cs="Times New Roman"/>
          <w:b/>
          <w:bCs/>
          <w:sz w:val="18"/>
          <w:szCs w:val="18"/>
          <w:lang w:val="en-GB" w:eastAsia="zh-CN"/>
        </w:rPr>
        <w:t>.</w:t>
      </w:r>
      <w:r>
        <w:rPr>
          <w:rFonts w:hint="eastAsia" w:eastAsia="Times New Roman" w:cs="Times New Roman"/>
          <w:b/>
          <w:bCs/>
          <w:sz w:val="18"/>
          <w:szCs w:val="18"/>
          <w:lang w:val="en-US" w:eastAsia="zh-CN"/>
        </w:rPr>
        <w:t xml:space="preserve"> </w:t>
      </w:r>
      <w:r>
        <w:rPr>
          <w:rFonts w:hint="eastAsia" w:eastAsia="Times New Roman" w:cs="Times New Roman"/>
          <w:b w:val="0"/>
          <w:bCs w:val="0"/>
          <w:sz w:val="18"/>
          <w:szCs w:val="18"/>
          <w:lang w:val="en-US" w:eastAsia="zh-CN"/>
        </w:rPr>
        <w:t>Training and Validation Loss During Model Training</w:t>
      </w:r>
    </w:p>
    <w:p w14:paraId="4204F4D9">
      <w:pPr>
        <w:pStyle w:val="4"/>
        <w:ind w:left="2604" w:leftChars="104" w:hanging="2386" w:hangingChars="1193"/>
        <w:jc w:val="center"/>
        <w:rPr>
          <w:rFonts w:hint="eastAsia" w:ascii="Palatino Linotype" w:hAnsi="Palatino Linotype" w:eastAsia="宋体" w:cs="Times New Roman"/>
          <w:snapToGrid w:val="0"/>
          <w:color w:val="000000"/>
          <w:kern w:val="0"/>
          <w:sz w:val="20"/>
          <w:szCs w:val="22"/>
          <w:lang w:val="en-US" w:eastAsia="zh-CN" w:bidi="en-US"/>
        </w:rPr>
      </w:pPr>
      <w:r>
        <w:rPr>
          <w:rFonts w:hint="eastAsia" w:ascii="Palatino Linotype" w:hAnsi="Palatino Linotype" w:eastAsia="宋体" w:cs="Times New Roman"/>
          <w:snapToGrid w:val="0"/>
          <w:color w:val="000000"/>
          <w:kern w:val="0"/>
          <w:sz w:val="20"/>
          <w:szCs w:val="22"/>
          <w:lang w:val="en-US" w:eastAsia="zh-CN" w:bidi="en-US"/>
        </w:rPr>
        <w:drawing>
          <wp:inline distT="0" distB="0" distL="114300" distR="114300">
            <wp:extent cx="5143500" cy="8069580"/>
            <wp:effectExtent l="0" t="0" r="0" b="7620"/>
            <wp:docPr id="7" name="图片 7" descr="提取结果——英文+deeo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提取结果——英文+deeolab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806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F1A0">
      <w:pPr>
        <w:pStyle w:val="5"/>
        <w:ind w:left="2366" w:leftChars="104" w:hanging="2148" w:hangingChars="1193"/>
        <w:jc w:val="center"/>
        <w:rPr>
          <w:rFonts w:hint="default" w:eastAsia="Times New Roman" w:cs="Times New Roman"/>
          <w:b/>
          <w:lang w:val="en-US" w:eastAsia="zh-CN"/>
        </w:rPr>
      </w:pPr>
      <w:r>
        <w:rPr>
          <w:rFonts w:eastAsia="Times New Roman" w:cs="Times New Roman"/>
          <w:b/>
        </w:rPr>
        <w:t>Fig</w:t>
      </w:r>
      <w:r>
        <w:rPr>
          <w:rFonts w:hint="eastAsia" w:eastAsia="Times New Roman" w:cs="Times New Roman"/>
          <w:b/>
          <w:lang w:val="en-US" w:eastAsia="zh-CN"/>
        </w:rPr>
        <w:t>ure</w:t>
      </w:r>
      <w:r>
        <w:rPr>
          <w:rFonts w:hint="eastAsia" w:cs="Times New Roman"/>
          <w:b/>
          <w:lang w:val="en-US" w:eastAsia="zh-CN"/>
        </w:rPr>
        <w:t xml:space="preserve"> A10</w:t>
      </w:r>
      <w:r>
        <w:rPr>
          <w:rFonts w:eastAsia="Times New Roman" w:cs="Times New Roman"/>
          <w:b/>
        </w:rPr>
        <w:t>.</w:t>
      </w:r>
      <w:r>
        <w:rPr>
          <w:rFonts w:hint="eastAsia" w:eastAsia="Times New Roman" w:cs="Times New Roman"/>
          <w:b/>
          <w:lang w:val="en-US" w:eastAsia="zh-CN"/>
        </w:rPr>
        <w:t xml:space="preserve"> 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Extraction </w:t>
      </w:r>
      <w:r>
        <w:rPr>
          <w:rFonts w:hint="eastAsia" w:cs="Times New Roman"/>
          <w:b w:val="0"/>
          <w:bCs/>
          <w:lang w:val="en-US" w:eastAsia="zh-CN"/>
        </w:rPr>
        <w:t>R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esults </w:t>
      </w:r>
      <w:r>
        <w:rPr>
          <w:rFonts w:hint="eastAsia" w:cs="Times New Roman"/>
          <w:b w:val="0"/>
          <w:bCs/>
          <w:lang w:val="en-US" w:eastAsia="zh-CN"/>
        </w:rPr>
        <w:t>o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f </w:t>
      </w:r>
      <w:r>
        <w:rPr>
          <w:rFonts w:hint="eastAsia" w:cs="Times New Roman"/>
          <w:b w:val="0"/>
          <w:bCs/>
          <w:lang w:val="en-US" w:eastAsia="zh-CN"/>
        </w:rPr>
        <w:t>R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ural </w:t>
      </w:r>
      <w:r>
        <w:rPr>
          <w:rFonts w:hint="eastAsia" w:cs="Times New Roman"/>
          <w:b w:val="0"/>
          <w:bCs/>
          <w:lang w:val="en-US" w:eastAsia="zh-CN"/>
        </w:rPr>
        <w:t>R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oads </w:t>
      </w:r>
      <w:r>
        <w:rPr>
          <w:rFonts w:hint="eastAsia" w:cs="Times New Roman"/>
          <w:b w:val="0"/>
          <w:bCs/>
          <w:lang w:val="en-US" w:eastAsia="zh-CN"/>
        </w:rPr>
        <w:t>U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sing </w:t>
      </w:r>
      <w:r>
        <w:rPr>
          <w:rFonts w:hint="eastAsia" w:cs="Times New Roman"/>
          <w:b w:val="0"/>
          <w:bCs/>
          <w:lang w:val="en-US" w:eastAsia="zh-CN"/>
        </w:rPr>
        <w:t>D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ifferent </w:t>
      </w:r>
      <w:r>
        <w:rPr>
          <w:rFonts w:hint="eastAsia" w:cs="Times New Roman"/>
          <w:b w:val="0"/>
          <w:bCs/>
          <w:lang w:val="en-US" w:eastAsia="zh-CN"/>
        </w:rPr>
        <w:t>M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odels on </w:t>
      </w:r>
      <w:r>
        <w:rPr>
          <w:rFonts w:hint="eastAsia" w:cs="Times New Roman"/>
          <w:b w:val="0"/>
          <w:bCs/>
          <w:lang w:val="en-US" w:eastAsia="zh-CN"/>
        </w:rPr>
        <w:t>t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he XARoads </w:t>
      </w:r>
      <w:r>
        <w:rPr>
          <w:rFonts w:hint="eastAsia" w:cs="Times New Roman"/>
          <w:b w:val="0"/>
          <w:bCs/>
          <w:lang w:val="en-US" w:eastAsia="zh-CN"/>
        </w:rPr>
        <w:t>D</w:t>
      </w:r>
      <w:r>
        <w:rPr>
          <w:rFonts w:hint="eastAsia" w:eastAsia="Times New Roman" w:cs="Times New Roman"/>
          <w:b w:val="0"/>
          <w:bCs/>
          <w:lang w:val="en-US" w:eastAsia="zh-CN"/>
        </w:rPr>
        <w:t>ataset</w:t>
      </w:r>
    </w:p>
    <w:p w14:paraId="348D761F">
      <w:pPr>
        <w:ind w:left="2723" w:leftChars="104" w:hanging="2505" w:hangingChars="1193"/>
        <w:jc w:val="center"/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25085" cy="8068310"/>
            <wp:effectExtent l="0" t="0" r="18415" b="8890"/>
            <wp:docPr id="8" name="图片 8" descr="deep结果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deep结果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25085" cy="806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088D">
      <w:pPr>
        <w:pStyle w:val="5"/>
        <w:ind w:left="2366" w:leftChars="104" w:hanging="2148" w:hangingChars="1193"/>
        <w:jc w:val="center"/>
        <w:rPr>
          <w:rFonts w:hint="default" w:eastAsia="Times New Roman" w:cs="Times New Roman"/>
          <w:b/>
          <w:lang w:val="en-US" w:eastAsia="zh-CN"/>
        </w:rPr>
      </w:pPr>
      <w:r>
        <w:rPr>
          <w:rFonts w:eastAsia="Times New Roman" w:cs="Times New Roman"/>
          <w:b/>
        </w:rPr>
        <w:t>Fig</w:t>
      </w:r>
      <w:r>
        <w:rPr>
          <w:rFonts w:hint="eastAsia" w:eastAsia="Times New Roman" w:cs="Times New Roman"/>
          <w:b/>
          <w:lang w:val="en-US" w:eastAsia="zh-CN"/>
        </w:rPr>
        <w:t>ure</w:t>
      </w:r>
      <w:r>
        <w:rPr>
          <w:rFonts w:hint="eastAsia" w:cs="Times New Roman"/>
          <w:b/>
          <w:lang w:val="en-US" w:eastAsia="zh-CN"/>
        </w:rPr>
        <w:t xml:space="preserve"> A11</w:t>
      </w:r>
      <w:r>
        <w:rPr>
          <w:rFonts w:eastAsia="Times New Roman" w:cs="Times New Roman"/>
          <w:b/>
        </w:rPr>
        <w:t>.</w:t>
      </w:r>
      <w:r>
        <w:rPr>
          <w:rFonts w:hint="eastAsia" w:eastAsia="Times New Roman" w:cs="Times New Roman"/>
          <w:b/>
          <w:lang w:val="en-US" w:eastAsia="zh-CN"/>
        </w:rPr>
        <w:t xml:space="preserve"> 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Extraction </w:t>
      </w:r>
      <w:r>
        <w:rPr>
          <w:rFonts w:hint="eastAsia" w:cs="Times New Roman"/>
          <w:b w:val="0"/>
          <w:bCs/>
          <w:lang w:val="en-US" w:eastAsia="zh-CN"/>
        </w:rPr>
        <w:t>R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esults </w:t>
      </w:r>
      <w:r>
        <w:rPr>
          <w:rFonts w:hint="eastAsia" w:cs="Times New Roman"/>
          <w:b w:val="0"/>
          <w:bCs/>
          <w:lang w:val="en-US" w:eastAsia="zh-CN"/>
        </w:rPr>
        <w:t>o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f </w:t>
      </w:r>
      <w:r>
        <w:rPr>
          <w:rFonts w:hint="eastAsia" w:cs="Times New Roman"/>
          <w:b w:val="0"/>
          <w:bCs/>
          <w:lang w:val="en-US" w:eastAsia="zh-CN"/>
        </w:rPr>
        <w:t>R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ural </w:t>
      </w:r>
      <w:r>
        <w:rPr>
          <w:rFonts w:hint="eastAsia" w:cs="Times New Roman"/>
          <w:b w:val="0"/>
          <w:bCs/>
          <w:lang w:val="en-US" w:eastAsia="zh-CN"/>
        </w:rPr>
        <w:t>R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oads </w:t>
      </w:r>
      <w:r>
        <w:rPr>
          <w:rFonts w:hint="eastAsia" w:cs="Times New Roman"/>
          <w:b w:val="0"/>
          <w:bCs/>
          <w:lang w:val="en-US" w:eastAsia="zh-CN"/>
        </w:rPr>
        <w:t>U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sing </w:t>
      </w:r>
      <w:r>
        <w:rPr>
          <w:rFonts w:hint="eastAsia" w:cs="Times New Roman"/>
          <w:b w:val="0"/>
          <w:bCs/>
          <w:lang w:val="en-US" w:eastAsia="zh-CN"/>
        </w:rPr>
        <w:t>D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ifferent </w:t>
      </w:r>
      <w:r>
        <w:rPr>
          <w:rFonts w:hint="eastAsia" w:cs="Times New Roman"/>
          <w:b w:val="0"/>
          <w:bCs/>
          <w:lang w:val="en-US" w:eastAsia="zh-CN"/>
        </w:rPr>
        <w:t>M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odels on </w:t>
      </w:r>
      <w:r>
        <w:rPr>
          <w:rFonts w:hint="eastAsia" w:cs="Times New Roman"/>
          <w:b w:val="0"/>
          <w:bCs/>
          <w:lang w:val="en-US" w:eastAsia="zh-CN"/>
        </w:rPr>
        <w:t>t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he </w:t>
      </w:r>
      <w:r>
        <w:rPr>
          <w:rFonts w:hint="eastAsia" w:cs="Times New Roman"/>
          <w:b w:val="0"/>
          <w:bCs/>
          <w:lang w:val="en-US" w:eastAsia="zh-CN"/>
        </w:rPr>
        <w:t>DeepGlobe</w:t>
      </w:r>
      <w:r>
        <w:rPr>
          <w:rFonts w:hint="eastAsia" w:eastAsia="Times New Roman" w:cs="Times New Roman"/>
          <w:b w:val="0"/>
          <w:bCs/>
          <w:lang w:val="en-US" w:eastAsia="zh-CN"/>
        </w:rPr>
        <w:t xml:space="preserve"> </w:t>
      </w:r>
      <w:r>
        <w:rPr>
          <w:rFonts w:hint="eastAsia" w:cs="Times New Roman"/>
          <w:b w:val="0"/>
          <w:bCs/>
          <w:lang w:val="en-US" w:eastAsia="zh-CN"/>
        </w:rPr>
        <w:t>D</w:t>
      </w:r>
      <w:r>
        <w:rPr>
          <w:rFonts w:hint="eastAsia" w:eastAsia="Times New Roman" w:cs="Times New Roman"/>
          <w:b w:val="0"/>
          <w:bCs/>
          <w:lang w:val="en-US" w:eastAsia="zh-CN"/>
        </w:rPr>
        <w:t>ataset</w:t>
      </w:r>
    </w:p>
    <w:p w14:paraId="3085A93D">
      <w:pPr>
        <w:ind w:left="2723" w:leftChars="104" w:hanging="2505" w:hangingChars="1193"/>
        <w:jc w:val="center"/>
        <w:rPr>
          <w:rFonts w:hint="eastAsia" w:eastAsiaTheme="minorEastAsia"/>
          <w:lang w:eastAsia="zh-CN"/>
        </w:rPr>
      </w:pPr>
    </w:p>
    <w:sectPr>
      <w:pgSz w:w="11906" w:h="16838"/>
      <w:pgMar w:top="1440" w:right="1706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Palatino Linotype">
    <w:panose1 w:val="02040502050505030304"/>
    <w:charset w:val="00"/>
    <w:family w:val="roman"/>
    <w:pitch w:val="default"/>
    <w:sig w:usb0="E0000287" w:usb1="40000013" w:usb2="00000000" w:usb3="00000000" w:csb0="2000019F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RkYzM5NWVhY2U2YzE4ZDliMjIxNjVjNGNlZDkxNDcifQ=="/>
  </w:docVars>
  <w:rsids>
    <w:rsidRoot w:val="00000000"/>
    <w:rsid w:val="102E56A7"/>
    <w:rsid w:val="20C91045"/>
    <w:rsid w:val="2114231E"/>
    <w:rsid w:val="2CB25B25"/>
    <w:rsid w:val="49703FF5"/>
    <w:rsid w:val="600845BE"/>
    <w:rsid w:val="7E082165"/>
    <w:rsid w:val="7E2B7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4">
    <w:name w:val="MDPI_3.1_text"/>
    <w:qFormat/>
    <w:uiPriority w:val="0"/>
    <w:pPr>
      <w:adjustRightInd w:val="0"/>
      <w:snapToGrid w:val="0"/>
      <w:spacing w:line="228" w:lineRule="auto"/>
      <w:ind w:left="2608" w:firstLine="425"/>
      <w:jc w:val="both"/>
    </w:pPr>
    <w:rPr>
      <w:rFonts w:ascii="Palatino Linotype" w:hAnsi="Palatino Linotype" w:eastAsia="Times New Roman" w:cs="Times New Roman"/>
      <w:snapToGrid w:val="0"/>
      <w:color w:val="000000"/>
      <w:szCs w:val="22"/>
      <w:lang w:val="en-US" w:eastAsia="de-DE" w:bidi="en-US"/>
    </w:rPr>
  </w:style>
  <w:style w:type="paragraph" w:customStyle="1" w:styleId="5">
    <w:name w:val="MDPI_5.1_figure_caption"/>
    <w:qFormat/>
    <w:uiPriority w:val="0"/>
    <w:pPr>
      <w:adjustRightInd w:val="0"/>
      <w:snapToGrid w:val="0"/>
      <w:spacing w:before="120" w:after="240" w:line="228" w:lineRule="auto"/>
      <w:ind w:left="2608"/>
      <w:jc w:val="both"/>
    </w:pPr>
    <w:rPr>
      <w:rFonts w:ascii="Palatino Linotype" w:hAnsi="Palatino Linotype" w:eastAsia="Times New Roman" w:cs="Times New Roman"/>
      <w:color w:val="000000"/>
      <w:sz w:val="18"/>
      <w:lang w:val="en-US" w:eastAsia="de-DE" w:bidi="en-US"/>
    </w:rPr>
  </w:style>
  <w:style w:type="paragraph" w:customStyle="1" w:styleId="6">
    <w:name w:val="MDPI_2.2_heading2"/>
    <w:qFormat/>
    <w:uiPriority w:val="0"/>
    <w:pPr>
      <w:adjustRightInd w:val="0"/>
      <w:snapToGrid w:val="0"/>
      <w:spacing w:before="60" w:after="60" w:line="228" w:lineRule="auto"/>
      <w:ind w:left="2608"/>
      <w:outlineLvl w:val="1"/>
    </w:pPr>
    <w:rPr>
      <w:rFonts w:ascii="Palatino Linotype" w:hAnsi="Palatino Linotype" w:eastAsia="Times New Roman" w:cs="Times New Roman"/>
      <w:i/>
      <w:snapToGrid w:val="0"/>
      <w:color w:val="000000"/>
      <w:szCs w:val="22"/>
      <w:lang w:val="en-US" w:eastAsia="de-DE" w:bidi="en-US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pn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</Pages>
  <Words>94</Words>
  <Characters>550</Characters>
  <Lines>0</Lines>
  <Paragraphs>0</Paragraphs>
  <TotalTime>0</TotalTime>
  <ScaleCrop>false</ScaleCrop>
  <LinksUpToDate>false</LinksUpToDate>
  <CharactersWithSpaces>633</CharactersWithSpaces>
  <Application>WPS Office_12.1.0.18276_F1E327BC-269C-435d-A152-05C5408002CA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2024-08-29T07:05:00Z</dcterms:created>
  <dc:creator>yang</dc:creator>
  <cp:lastModifiedBy>糙</cp:lastModifiedBy>
  <dcterms:modified xsi:type="dcterms:W3CDTF">2024-10-10T08:35:57Z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2052-12.1.0.18276</vt:lpwstr>
  </property>
  <property fmtid="{D5CDD505-2E9C-101B-9397-08002B2CF9AE}" pid="3" name="ICV">
    <vt:lpwstr>08ED9985841C460CAD557FFE94FFE8AC_12</vt:lpwstr>
  </property>
</Properties>
</file>